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6C3061">
        <w:rPr>
          <w:rFonts w:ascii="Verdana" w:eastAsia="Calibri" w:hAnsi="Verdana"/>
          <w:b/>
        </w:rPr>
        <w:t>D</w:t>
      </w:r>
      <w:r w:rsidR="006C3061" w:rsidRPr="009B197E">
        <w:rPr>
          <w:rFonts w:ascii="Verdana" w:eastAsia="Calibri" w:hAnsi="Verdana"/>
          <w:b/>
          <w:sz w:val="18"/>
          <w:szCs w:val="18"/>
          <w:lang w:eastAsia="en-US"/>
        </w:rPr>
        <w:t xml:space="preserve">odávka </w:t>
      </w:r>
      <w:r w:rsidR="006C3061">
        <w:rPr>
          <w:rFonts w:ascii="Verdana" w:eastAsia="Calibri" w:hAnsi="Verdana"/>
          <w:b/>
          <w:sz w:val="18"/>
          <w:szCs w:val="18"/>
          <w:lang w:eastAsia="en-US"/>
        </w:rPr>
        <w:t>olejů, tuků a čistidel pro</w:t>
      </w:r>
      <w:r w:rsidR="006C3061" w:rsidRPr="009B197E">
        <w:rPr>
          <w:rFonts w:ascii="Verdana" w:eastAsia="Calibri" w:hAnsi="Verdana"/>
          <w:b/>
          <w:sz w:val="18"/>
          <w:szCs w:val="18"/>
          <w:lang w:eastAsia="en-US"/>
        </w:rPr>
        <w:t> obvod OŘ Brno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C306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3061" w:rsidRPr="006C306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5A7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3061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C6954"/>
    <w:rsid w:val="009F05B5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C7CEF"/>
    <w:rsid w:val="00BD27F8"/>
    <w:rsid w:val="00BE1004"/>
    <w:rsid w:val="00BF5507"/>
    <w:rsid w:val="00C07425"/>
    <w:rsid w:val="00C1282F"/>
    <w:rsid w:val="00C31013"/>
    <w:rsid w:val="00C33418"/>
    <w:rsid w:val="00C36A6D"/>
    <w:rsid w:val="00C44701"/>
    <w:rsid w:val="00C7213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EEA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24042B-8659-4F9D-8696-97DBF232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26</cp:revision>
  <cp:lastPrinted>2016-08-01T07:54:00Z</cp:lastPrinted>
  <dcterms:created xsi:type="dcterms:W3CDTF">2018-11-26T13:19:00Z</dcterms:created>
  <dcterms:modified xsi:type="dcterms:W3CDTF">2022-02-23T09:07:00Z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